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14:paraId="3C6E3CDD" w14:textId="77777777"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14:paraId="6C21B12A" w14:textId="77777777"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14:paraId="63969204" w14:textId="77777777"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14:paraId="226C83BD" w14:textId="77777777"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14:paraId="3806ACCC" w14:textId="77777777"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YEAR 3 SWIM AND SURVIVE (3</w:t>
      </w:r>
      <w:r w:rsidR="00357AD1">
        <w:rPr>
          <w:rFonts w:ascii="Calibri" w:hAnsi="Calibri"/>
          <w:sz w:val="22"/>
          <w:szCs w:val="22"/>
        </w:rPr>
        <w:t>FD</w:t>
      </w:r>
      <w:r>
        <w:rPr>
          <w:rFonts w:ascii="Calibri" w:hAnsi="Calibri"/>
          <w:sz w:val="22"/>
          <w:szCs w:val="22"/>
        </w:rPr>
        <w:t>)</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A05023"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2089150</wp:posOffset>
                </wp:positionV>
                <wp:extent cx="6657975" cy="1857375"/>
                <wp:effectExtent l="19050" t="19050" r="28575" b="28575"/>
                <wp:wrapTight wrapText="bothSides">
                  <wp:wrapPolygon edited="0">
                    <wp:start x="-62" y="-222"/>
                    <wp:lineTo x="-62" y="21711"/>
                    <wp:lineTo x="21631" y="21711"/>
                    <wp:lineTo x="21631" y="-222"/>
                    <wp:lineTo x="-62"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164.5pt;width:524.25pt;height:146.2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l9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sidR="00357AD1">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-111760</wp:posOffset>
                </wp:positionH>
                <wp:positionV relativeFrom="paragraph">
                  <wp:posOffset>4051300</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8.8pt;margin-top:319pt;width:526.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" strokeweight="3pt">
                <v:textbo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sidR="00357AD1">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260350</wp:posOffset>
                </wp:positionV>
                <wp:extent cx="6648450" cy="1714500"/>
                <wp:effectExtent l="19050" t="19050" r="19050" b="19050"/>
                <wp:wrapTight wrapText="bothSides">
                  <wp:wrapPolygon edited="0">
                    <wp:start x="-62" y="-240"/>
                    <wp:lineTo x="-62" y="21600"/>
                    <wp:lineTo x="21600" y="21600"/>
                    <wp:lineTo x="21600" y="-240"/>
                    <wp:lineTo x="-62" y="-24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7145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357AD1">
                              <w:rPr>
                                <w:rFonts w:ascii="Calibri" w:hAnsi="Calibri"/>
                                <w:sz w:val="22"/>
                                <w:szCs w:val="22"/>
                              </w:rPr>
                              <w:t>10</w:t>
                            </w:r>
                            <w:r w:rsidR="00A05023">
                              <w:rPr>
                                <w:rFonts w:ascii="Calibri" w:hAnsi="Calibri"/>
                                <w:sz w:val="22"/>
                                <w:szCs w:val="22"/>
                              </w:rPr>
                              <w:t>:</w:t>
                            </w:r>
                            <w:r w:rsidR="00357AD1">
                              <w:rPr>
                                <w:rFonts w:ascii="Calibri" w:hAnsi="Calibri"/>
                                <w:sz w:val="22"/>
                                <w:szCs w:val="22"/>
                              </w:rPr>
                              <w:t>00</w:t>
                            </w:r>
                            <w:r w:rsidRPr="00483709">
                              <w:rPr>
                                <w:rFonts w:ascii="Calibri" w:hAnsi="Calibri"/>
                                <w:sz w:val="22"/>
                                <w:szCs w:val="22"/>
                              </w:rPr>
                              <w:t xml:space="preserve">, Return </w:t>
                            </w:r>
                            <w:r w:rsidR="0077514E">
                              <w:rPr>
                                <w:rFonts w:ascii="Calibri" w:hAnsi="Calibri"/>
                                <w:sz w:val="22"/>
                                <w:szCs w:val="22"/>
                              </w:rPr>
                              <w:t>1</w:t>
                            </w:r>
                            <w:r w:rsidR="00357AD1">
                              <w:rPr>
                                <w:rFonts w:ascii="Calibri" w:hAnsi="Calibri"/>
                                <w:sz w:val="22"/>
                                <w:szCs w:val="22"/>
                              </w:rPr>
                              <w:t>1:30am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5.05pt;margin-top:20.5pt;width:523.5pt;height:1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357AD1">
                        <w:rPr>
                          <w:rFonts w:ascii="Calibri" w:hAnsi="Calibri"/>
                          <w:sz w:val="22"/>
                          <w:szCs w:val="22"/>
                        </w:rPr>
                        <w:t>10</w:t>
                      </w:r>
                      <w:r w:rsidR="00A05023">
                        <w:rPr>
                          <w:rFonts w:ascii="Calibri" w:hAnsi="Calibri"/>
                          <w:sz w:val="22"/>
                          <w:szCs w:val="22"/>
                        </w:rPr>
                        <w:t>:</w:t>
                      </w:r>
                      <w:r w:rsidR="00357AD1">
                        <w:rPr>
                          <w:rFonts w:ascii="Calibri" w:hAnsi="Calibri"/>
                          <w:sz w:val="22"/>
                          <w:szCs w:val="22"/>
                        </w:rPr>
                        <w:t>00</w:t>
                      </w:r>
                      <w:r w:rsidRPr="00483709">
                        <w:rPr>
                          <w:rFonts w:ascii="Calibri" w:hAnsi="Calibri"/>
                          <w:sz w:val="22"/>
                          <w:szCs w:val="22"/>
                        </w:rPr>
                        <w:t xml:space="preserve">, Return </w:t>
                      </w:r>
                      <w:r w:rsidR="0077514E">
                        <w:rPr>
                          <w:rFonts w:ascii="Calibri" w:hAnsi="Calibri"/>
                          <w:sz w:val="22"/>
                          <w:szCs w:val="22"/>
                        </w:rPr>
                        <w:t>1</w:t>
                      </w:r>
                      <w:r w:rsidR="00357AD1">
                        <w:rPr>
                          <w:rFonts w:ascii="Calibri" w:hAnsi="Calibri"/>
                          <w:sz w:val="22"/>
                          <w:szCs w:val="22"/>
                        </w:rPr>
                        <w:t>1:30am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bookmarkStart w:id="0" w:name="_GoBack"/>
      <w:bookmarkEnd w:id="0"/>
    </w:p>
    <w:p w:rsidR="0028567C" w:rsidRDefault="0028567C" w:rsidP="00A7647C">
      <w:pPr>
        <w:rPr>
          <w:rFonts w:ascii="Calibri" w:hAnsi="Calibri"/>
          <w:sz w:val="22"/>
          <w:szCs w:val="22"/>
        </w:rPr>
      </w:pP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7B7C7F">
        <w:rPr>
          <w:rFonts w:ascii="Calibri" w:hAnsi="Calibri"/>
          <w:b/>
          <w:sz w:val="22"/>
          <w:szCs w:val="22"/>
        </w:rPr>
        <w:t>3</w:t>
      </w:r>
      <w:r>
        <w:rPr>
          <w:rFonts w:ascii="Calibri" w:hAnsi="Calibri"/>
          <w:b/>
          <w:sz w:val="22"/>
          <w:szCs w:val="22"/>
        </w:rPr>
        <w:t xml:space="preserve"> SWIM AND SURVIVE (</w:t>
      </w:r>
      <w:r w:rsidR="007B7C7F">
        <w:rPr>
          <w:rFonts w:ascii="Calibri" w:hAnsi="Calibri"/>
          <w:b/>
          <w:sz w:val="22"/>
          <w:szCs w:val="22"/>
        </w:rPr>
        <w:t>3</w:t>
      </w:r>
      <w:r w:rsidR="00AD36A0">
        <w:rPr>
          <w:rFonts w:ascii="Calibri" w:hAnsi="Calibri"/>
          <w:b/>
          <w:sz w:val="22"/>
          <w:szCs w:val="22"/>
        </w:rPr>
        <w:t>FD</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14:paraId="6858F17C" w14:textId="77777777"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7B7C7F">
        <w:rPr>
          <w:rFonts w:ascii="Calibri" w:hAnsi="Calibri"/>
          <w:sz w:val="22"/>
          <w:szCs w:val="22"/>
        </w:rPr>
        <w:t>3</w:t>
      </w:r>
      <w:r w:rsidR="00357AD1">
        <w:rPr>
          <w:rFonts w:ascii="Calibri" w:hAnsi="Calibri"/>
          <w:sz w:val="22"/>
          <w:szCs w:val="22"/>
        </w:rPr>
        <w:t>FD</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14:paraId="09E06069" w14:textId="77777777"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7B7C7F">
        <w:rPr>
          <w:rFonts w:ascii="Calibri" w:hAnsi="Calibri"/>
          <w:sz w:val="22"/>
          <w:szCs w:val="22"/>
        </w:rPr>
        <w:t>3</w:t>
      </w:r>
      <w:r w:rsidR="00357AD1">
        <w:rPr>
          <w:rFonts w:ascii="Calibri" w:hAnsi="Calibri"/>
          <w:sz w:val="22"/>
          <w:szCs w:val="22"/>
        </w:rPr>
        <w:t>FD</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7B7C7F" w:rsidRPr="00C4295D" w:rsidTr="00F62986">
        <w:tc>
          <w:tcPr>
            <w:tcW w:w="4361" w:type="dxa"/>
            <w:shd w:val="clear" w:color="auto" w:fill="auto"/>
          </w:tcPr>
          <w:p w:rsidR="007B7C7F" w:rsidRPr="00357AD1" w:rsidRDefault="007B7C7F" w:rsidP="00F62986">
            <w:pPr>
              <w:rPr>
                <w:rFonts w:ascii="Calibri" w:hAnsi="Calibri" w:cs="Calibri"/>
                <w:b/>
                <w:sz w:val="32"/>
                <w:szCs w:val="22"/>
              </w:rPr>
            </w:pPr>
            <w:r w:rsidRPr="00357AD1">
              <w:rPr>
                <w:rFonts w:ascii="Calibri" w:hAnsi="Calibri" w:cs="Calibri"/>
                <w:b/>
                <w:sz w:val="32"/>
                <w:szCs w:val="22"/>
              </w:rPr>
              <w:t>Your child’s registration code:</w:t>
            </w:r>
          </w:p>
        </w:tc>
        <w:tc>
          <w:tcPr>
            <w:tcW w:w="2977" w:type="dxa"/>
            <w:shd w:val="clear" w:color="auto" w:fill="auto"/>
          </w:tcPr>
          <w:p w:rsidR="007B7C7F" w:rsidRPr="00357AD1" w:rsidRDefault="00357AD1" w:rsidP="00F62986">
            <w:pPr>
              <w:rPr>
                <w:rFonts w:asciiTheme="minorHAnsi" w:hAnsiTheme="minorHAnsi" w:cstheme="minorHAnsi"/>
                <w:b/>
                <w:sz w:val="28"/>
                <w:szCs w:val="28"/>
              </w:rPr>
            </w:pPr>
            <w:r w:rsidRPr="00357AD1">
              <w:rPr>
                <w:rFonts w:asciiTheme="minorHAnsi" w:hAnsiTheme="minorHAnsi" w:cstheme="minorHAnsi"/>
                <w:b/>
                <w:noProof/>
                <w:sz w:val="28"/>
                <w:szCs w:val="28"/>
                <w:highlight w:val="yellow"/>
              </w:rPr>
              <w:fldChar w:fldCharType="begin"/>
            </w:r>
            <w:r w:rsidRPr="00357AD1">
              <w:rPr>
                <w:rFonts w:asciiTheme="minorHAnsi" w:hAnsiTheme="minorHAnsi" w:cstheme="minorHAnsi"/>
                <w:b/>
                <w:noProof/>
                <w:sz w:val="28"/>
                <w:szCs w:val="28"/>
                <w:highlight w:val="yellow"/>
              </w:rPr>
              <w:instrText xml:space="preserve"> MERGEFIELD  Registration_Code_G3  \* MERGEFORMAT </w:instrText>
            </w:r>
            <w:r w:rsidRPr="00357AD1">
              <w:rPr>
                <w:rFonts w:asciiTheme="minorHAnsi" w:hAnsiTheme="minorHAnsi" w:cstheme="minorHAnsi"/>
                <w:b/>
                <w:noProof/>
                <w:sz w:val="28"/>
                <w:szCs w:val="28"/>
                <w:highlight w:val="yellow"/>
              </w:rPr>
              <w:fldChar w:fldCharType="separate"/>
            </w:r>
            <w:r w:rsidRPr="00357AD1">
              <w:rPr>
                <w:rFonts w:asciiTheme="minorHAnsi" w:hAnsiTheme="minorHAnsi" w:cstheme="minorHAnsi"/>
                <w:b/>
                <w:noProof/>
                <w:sz w:val="28"/>
                <w:szCs w:val="28"/>
                <w:highlight w:val="yellow"/>
              </w:rPr>
              <w:t>SS1020FOR19</w:t>
            </w:r>
            <w:r w:rsidRPr="00357AD1">
              <w:rPr>
                <w:rFonts w:asciiTheme="minorHAnsi" w:hAnsiTheme="minorHAnsi" w:cstheme="minorHAnsi"/>
                <w:b/>
                <w:noProof/>
                <w:sz w:val="28"/>
                <w:szCs w:val="28"/>
                <w:highlight w:val="yellow"/>
              </w:rPr>
              <w:fldChar w:fldCharType="end"/>
            </w: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 xml:space="preserve">If your child/ren have not been registered online or a hard copy handed to the school or RLSSA ACT </w:t>
      </w:r>
      <w:proofErr w:type="gramStart"/>
      <w:r w:rsidRPr="00B20926">
        <w:rPr>
          <w:rFonts w:ascii="Calibri" w:hAnsi="Calibri" w:cs="Calibri"/>
          <w:b/>
          <w:sz w:val="22"/>
          <w:szCs w:val="22"/>
        </w:rPr>
        <w:t>office</w:t>
      </w:r>
      <w:proofErr w:type="gramEnd"/>
      <w:r w:rsidRPr="00B20926">
        <w:rPr>
          <w:rFonts w:ascii="Calibri" w:hAnsi="Calibri" w:cs="Calibri"/>
          <w:b/>
          <w:sz w:val="22"/>
          <w:szCs w:val="22"/>
        </w:rPr>
        <w:t xml:space="preserv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494" w:rsidRDefault="00751494">
      <w:r>
        <w:separator/>
      </w:r>
    </w:p>
  </w:endnote>
  <w:endnote w:type="continuationSeparator" w:id="0">
    <w:p w:rsidR="00751494" w:rsidRDefault="0075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494" w:rsidRDefault="00751494">
      <w:r>
        <w:separator/>
      </w:r>
    </w:p>
  </w:footnote>
  <w:footnote w:type="continuationSeparator" w:id="0">
    <w:p w:rsidR="00751494" w:rsidRDefault="00751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D0367"/>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41B2C"/>
    <w:rsid w:val="007448AC"/>
    <w:rsid w:val="00751494"/>
    <w:rsid w:val="007734C7"/>
    <w:rsid w:val="0077514E"/>
    <w:rsid w:val="0078374E"/>
    <w:rsid w:val="00786B5B"/>
    <w:rsid w:val="007911C1"/>
    <w:rsid w:val="00797E27"/>
    <w:rsid w:val="007A09DE"/>
    <w:rsid w:val="007B7C7F"/>
    <w:rsid w:val="007C11BD"/>
    <w:rsid w:val="007C20FC"/>
    <w:rsid w:val="007E2D16"/>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782F"/>
    <w:rsid w:val="009F7837"/>
    <w:rsid w:val="00A00339"/>
    <w:rsid w:val="00A0220C"/>
    <w:rsid w:val="00A05023"/>
    <w:rsid w:val="00A2642B"/>
    <w:rsid w:val="00A32DF7"/>
    <w:rsid w:val="00A36B10"/>
    <w:rsid w:val="00A5283F"/>
    <w:rsid w:val="00A63431"/>
    <w:rsid w:val="00A7647C"/>
    <w:rsid w:val="00A82CC9"/>
    <w:rsid w:val="00A85BCD"/>
    <w:rsid w:val="00A93EB7"/>
    <w:rsid w:val="00AC1C75"/>
    <w:rsid w:val="00AD36A0"/>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354B43"/>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3891</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Forman, Amy</cp:lastModifiedBy>
  <cp:revision>2</cp:revision>
  <cp:lastPrinted>2018-10-16T03:22:00Z</cp:lastPrinted>
  <dcterms:created xsi:type="dcterms:W3CDTF">2019-09-23T04:50:00Z</dcterms:created>
  <dcterms:modified xsi:type="dcterms:W3CDTF">2019-09-23T04:50:00Z</dcterms:modified>
</cp:coreProperties>
</file>